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8731E8" w:rsidP="008731E8">
      <w:pPr>
        <w:widowControl/>
        <w:spacing w:line="276" w:lineRule="auto"/>
        <w:jc w:val="center"/>
        <w:rPr>
          <w:rFonts w:ascii="Times New Roman" w:eastAsia="Calibri" w:hAnsi="Times New Roman" w:cs="Times New Roman"/>
          <w:b/>
          <w:color w:val="auto"/>
          <w:sz w:val="44"/>
          <w:szCs w:val="44"/>
          <w:u w:val="single"/>
          <w:lang w:val="en-GB" w:eastAsia="en-US" w:bidi="ar-SA"/>
        </w:rPr>
      </w:pPr>
      <w:r>
        <w:rPr>
          <w:rFonts w:ascii="Times New Roman" w:eastAsia="Calibri" w:hAnsi="Times New Roman" w:cs="Times New Roman"/>
          <w:b/>
          <w:color w:val="auto"/>
          <w:sz w:val="44"/>
          <w:szCs w:val="44"/>
          <w:u w:val="single"/>
          <w:lang w:eastAsia="en-US" w:bidi="ar-SA"/>
        </w:rPr>
        <w:t>1</w:t>
      </w:r>
      <w:r w:rsidR="00A903A3">
        <w:rPr>
          <w:rFonts w:ascii="Times New Roman" w:eastAsia="Calibri" w:hAnsi="Times New Roman" w:cs="Times New Roman"/>
          <w:b/>
          <w:color w:val="auto"/>
          <w:sz w:val="44"/>
          <w:szCs w:val="44"/>
          <w:u w:val="single"/>
          <w:lang w:eastAsia="en-US" w:bidi="ar-SA"/>
        </w:rPr>
        <w:t>4</w:t>
      </w:r>
      <w:r>
        <w:rPr>
          <w:rFonts w:ascii="Times New Roman" w:eastAsia="Calibri" w:hAnsi="Times New Roman" w:cs="Times New Roman"/>
          <w:b/>
          <w:color w:val="auto"/>
          <w:sz w:val="44"/>
          <w:szCs w:val="44"/>
          <w:u w:val="single"/>
          <w:lang w:eastAsia="en-US" w:bidi="ar-SA"/>
        </w:rPr>
        <w:t xml:space="preserve"> </w:t>
      </w:r>
      <w:r w:rsidR="00DF4EB9">
        <w:rPr>
          <w:rFonts w:ascii="Times New Roman" w:eastAsia="Calibri" w:hAnsi="Times New Roman" w:cs="Times New Roman"/>
          <w:b/>
          <w:color w:val="auto"/>
          <w:sz w:val="44"/>
          <w:szCs w:val="44"/>
          <w:u w:val="single"/>
          <w:lang w:eastAsia="en-US" w:bidi="ar-SA"/>
        </w:rPr>
        <w:t>ФЕВРУАРИ</w:t>
      </w:r>
      <w:r w:rsidR="00DF4EB9" w:rsidRPr="00CF3A49">
        <w:rPr>
          <w:rFonts w:ascii="Times New Roman" w:eastAsia="Calibri" w:hAnsi="Times New Roman" w:cs="Times New Roman"/>
          <w:b/>
          <w:color w:val="auto"/>
          <w:sz w:val="44"/>
          <w:szCs w:val="44"/>
          <w:u w:val="single"/>
          <w:lang w:eastAsia="en-US" w:bidi="ar-SA"/>
        </w:rPr>
        <w:t xml:space="preserve"> </w:t>
      </w:r>
      <w:r w:rsidRPr="00CF3A49">
        <w:rPr>
          <w:rFonts w:ascii="Times New Roman" w:eastAsia="Calibri" w:hAnsi="Times New Roman" w:cs="Times New Roman"/>
          <w:b/>
          <w:color w:val="auto"/>
          <w:sz w:val="44"/>
          <w:szCs w:val="44"/>
          <w:u w:val="single"/>
          <w:lang w:eastAsia="en-US" w:bidi="ar-SA"/>
        </w:rPr>
        <w:t>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8D3B94" w:rsidRDefault="008D3B94" w:rsidP="008731E8">
      <w:pPr>
        <w:widowControl/>
        <w:spacing w:line="276" w:lineRule="auto"/>
        <w:jc w:val="center"/>
        <w:rPr>
          <w:rFonts w:ascii="Times New Roman" w:eastAsia="Times New Roman" w:hAnsi="Times New Roman" w:cs="Times New Roman"/>
          <w:color w:val="auto"/>
          <w:sz w:val="28"/>
          <w:szCs w:val="28"/>
          <w:lang w:eastAsia="en-US" w:bidi="ar-SA"/>
        </w:rPr>
      </w:pPr>
    </w:p>
    <w:p w:rsidR="00520455" w:rsidRPr="00EE174D" w:rsidRDefault="00520455" w:rsidP="00520455">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9</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520455" w:rsidRPr="00520455" w:rsidRDefault="00520455" w:rsidP="008731E8">
      <w:pPr>
        <w:widowControl/>
        <w:spacing w:line="276" w:lineRule="auto"/>
        <w:jc w:val="center"/>
        <w:rPr>
          <w:rFonts w:ascii="Times New Roman" w:eastAsia="Times New Roman" w:hAnsi="Times New Roman" w:cs="Times New Roman"/>
          <w:color w:val="auto"/>
          <w:sz w:val="28"/>
          <w:szCs w:val="28"/>
          <w:lang w:eastAsia="en-US" w:bidi="ar-SA"/>
        </w:rPr>
      </w:pPr>
    </w:p>
    <w:p w:rsidR="008D3B94" w:rsidRDefault="008D3B94"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5E0F87">
        <w:rPr>
          <w:rFonts w:ascii="Times New Roman" w:eastAsia="Times New Roman" w:hAnsi="Times New Roman" w:cs="Times New Roman"/>
          <w:color w:val="auto"/>
          <w:sz w:val="28"/>
          <w:szCs w:val="28"/>
          <w:lang w:val="en-GB" w:eastAsia="en-US" w:bidi="ar-SA"/>
        </w:rPr>
        <w:t>14</w:t>
      </w:r>
      <w:r>
        <w:rPr>
          <w:rFonts w:ascii="Times New Roman" w:eastAsia="Times New Roman" w:hAnsi="Times New Roman" w:cs="Times New Roman"/>
          <w:color w:val="auto"/>
          <w:sz w:val="28"/>
          <w:szCs w:val="28"/>
          <w:lang w:eastAsia="en-US" w:bidi="ar-SA"/>
        </w:rPr>
        <w:t xml:space="preserve">.02.2025 година, </w:t>
      </w:r>
      <w:r w:rsidR="00356C6F">
        <w:rPr>
          <w:rFonts w:ascii="Times New Roman" w:eastAsia="Times New Roman" w:hAnsi="Times New Roman" w:cs="Times New Roman"/>
          <w:color w:val="auto"/>
          <w:sz w:val="28"/>
          <w:szCs w:val="28"/>
          <w:lang w:eastAsia="en-US" w:bidi="ar-SA"/>
        </w:rPr>
        <w:t>се проведе първото по делото разпоредително съдебно заседание по</w:t>
      </w:r>
      <w:r>
        <w:rPr>
          <w:rFonts w:ascii="Times New Roman" w:eastAsia="Times New Roman" w:hAnsi="Times New Roman" w:cs="Times New Roman"/>
          <w:color w:val="auto"/>
          <w:sz w:val="28"/>
          <w:szCs w:val="28"/>
          <w:lang w:eastAsia="en-US" w:bidi="ar-SA"/>
        </w:rPr>
        <w:t xml:space="preserve"> наказателно дело №</w:t>
      </w:r>
      <w:r w:rsidR="005E0F87">
        <w:rPr>
          <w:rFonts w:ascii="Times New Roman" w:eastAsia="Times New Roman" w:hAnsi="Times New Roman" w:cs="Times New Roman"/>
          <w:color w:val="auto"/>
          <w:sz w:val="28"/>
          <w:szCs w:val="28"/>
          <w:lang w:eastAsia="en-US" w:bidi="ar-SA"/>
        </w:rPr>
        <w:t>3</w:t>
      </w:r>
      <w:r>
        <w:rPr>
          <w:rFonts w:ascii="Times New Roman" w:eastAsia="Times New Roman" w:hAnsi="Times New Roman" w:cs="Times New Roman"/>
          <w:color w:val="auto"/>
          <w:sz w:val="28"/>
          <w:szCs w:val="28"/>
          <w:lang w:eastAsia="en-US" w:bidi="ar-SA"/>
        </w:rPr>
        <w:t>/202</w:t>
      </w:r>
      <w:r w:rsidR="005E0F87">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sidR="005E0F87">
        <w:rPr>
          <w:rFonts w:ascii="Times New Roman" w:eastAsia="Times New Roman" w:hAnsi="Times New Roman" w:cs="Times New Roman"/>
          <w:color w:val="auto"/>
          <w:sz w:val="28"/>
          <w:szCs w:val="28"/>
          <w:lang w:eastAsia="en-US" w:bidi="ar-SA"/>
        </w:rPr>
        <w:t xml:space="preserve"> К.М.Г., роден 1973 година от град Плевен, обвинен в това, че</w:t>
      </w:r>
    </w:p>
    <w:p w:rsidR="005E0F87" w:rsidRDefault="005E0F87"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31.07.2023 година, при управление на товарен автомобил, предприемайки движение назад, без да има видимост зад задната част на товарния автомобил, застигнал пешеходка в гръб и я прегазил. Пострадалата е починала незабавно, поради тежка съчетана механична травма, която й била нанесена при ПТП-то. Пешеходката е била в  т.нар. „мъртва точка“ за страничните огледала и водачът не е имал възможност да я възприеме, а тя е била с гръб към МПС-то и също не го е видяла.</w:t>
      </w:r>
    </w:p>
    <w:p w:rsidR="005E0F87" w:rsidRDefault="005E0F87"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w:t>
      </w:r>
    </w:p>
    <w:p w:rsidR="00356C6F" w:rsidRDefault="005E0F87"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Съдебният акт е внесен в Окръжен съд – Плевен на 03.01.2025 година.</w:t>
      </w:r>
      <w:r w:rsidR="00356C6F">
        <w:rPr>
          <w:rFonts w:ascii="Times New Roman" w:eastAsia="Times New Roman" w:hAnsi="Times New Roman" w:cs="Times New Roman"/>
          <w:color w:val="auto"/>
          <w:sz w:val="28"/>
          <w:szCs w:val="28"/>
          <w:lang w:eastAsia="en-US" w:bidi="ar-SA"/>
        </w:rPr>
        <w:t xml:space="preserve"> Делото е протекло по реда на съкратеното съдебно следствие – подсъдимият е признал вината си и не е искал да бъдат събирани доказателства за нея. Постановена е присъда, с която съдът е наложил на К.М.Г.</w:t>
      </w:r>
      <w:r w:rsidR="00356C6F" w:rsidRPr="00356C6F">
        <w:rPr>
          <w:rFonts w:ascii="Times New Roman" w:eastAsia="Times New Roman" w:hAnsi="Times New Roman" w:cs="Times New Roman"/>
          <w:color w:val="auto"/>
          <w:sz w:val="28"/>
          <w:szCs w:val="28"/>
          <w:lang w:eastAsia="en-US" w:bidi="ar-SA"/>
        </w:rPr>
        <w:t xml:space="preserve"> </w:t>
      </w:r>
      <w:r w:rsidR="00356C6F">
        <w:rPr>
          <w:rFonts w:ascii="Times New Roman" w:eastAsia="Times New Roman" w:hAnsi="Times New Roman" w:cs="Times New Roman"/>
          <w:color w:val="auto"/>
          <w:sz w:val="28"/>
          <w:szCs w:val="28"/>
          <w:lang w:eastAsia="en-US" w:bidi="ar-SA"/>
        </w:rPr>
        <w:t xml:space="preserve">наказание лишаване от свобода в размер на 4 месеца – условно, с тригодишен изпитателен срок. </w:t>
      </w:r>
    </w:p>
    <w:p w:rsidR="00356C6F" w:rsidRDefault="00356C6F" w:rsidP="005E0F8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Присъдата не е влязла в сила. Тя може да се обжалва пред Апелативен съд – Велико Търново, в петнадесетдневен срок, считано от днес. </w:t>
      </w:r>
    </w:p>
    <w:p w:rsidR="005E0F87" w:rsidRPr="008D3B94" w:rsidRDefault="005E0F87" w:rsidP="005E0F87">
      <w:pPr>
        <w:widowControl/>
        <w:spacing w:line="276" w:lineRule="auto"/>
        <w:ind w:firstLine="709"/>
        <w:jc w:val="both"/>
        <w:rPr>
          <w:rFonts w:ascii="Times New Roman" w:eastAsia="Calibri" w:hAnsi="Times New Roman" w:cs="Times New Roman"/>
          <w:b/>
          <w:color w:val="auto"/>
          <w:sz w:val="44"/>
          <w:szCs w:val="44"/>
          <w:u w:val="single"/>
          <w:lang w:val="en-GB" w:eastAsia="en-US" w:bidi="ar-SA"/>
        </w:rPr>
      </w:pPr>
      <w:bookmarkStart w:id="0" w:name="_GoBack"/>
      <w:bookmarkEnd w:id="0"/>
      <w:r>
        <w:rPr>
          <w:rFonts w:ascii="Times New Roman" w:eastAsia="Times New Roman" w:hAnsi="Times New Roman" w:cs="Times New Roman"/>
          <w:color w:val="auto"/>
          <w:sz w:val="28"/>
          <w:szCs w:val="28"/>
          <w:lang w:eastAsia="en-US" w:bidi="ar-SA"/>
        </w:rPr>
        <w:t xml:space="preserve">   </w:t>
      </w: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B4391C">
        <w:rPr>
          <w:rFonts w:ascii="Times New Roman" w:eastAsia="Calibri" w:hAnsi="Times New Roman" w:cs="Times New Roman"/>
          <w:b/>
          <w:color w:val="auto"/>
          <w:sz w:val="28"/>
          <w:szCs w:val="28"/>
          <w:lang w:eastAsia="en-US"/>
        </w:rPr>
        <w:t xml:space="preserve"> 14</w:t>
      </w:r>
      <w:r w:rsidR="00874FA5">
        <w:rPr>
          <w:rFonts w:ascii="Times New Roman" w:eastAsia="Calibri" w:hAnsi="Times New Roman" w:cs="Times New Roman"/>
          <w:b/>
          <w:color w:val="auto"/>
          <w:sz w:val="28"/>
          <w:szCs w:val="28"/>
          <w:lang w:eastAsia="en-US"/>
        </w:rPr>
        <w:t xml:space="preserve"> </w:t>
      </w:r>
      <w:r w:rsidR="00590CD6">
        <w:rPr>
          <w:rFonts w:ascii="Times New Roman" w:eastAsia="Calibri" w:hAnsi="Times New Roman" w:cs="Times New Roman"/>
          <w:b/>
          <w:color w:val="auto"/>
          <w:sz w:val="28"/>
          <w:szCs w:val="28"/>
          <w:lang w:eastAsia="en-US"/>
        </w:rPr>
        <w:t>февруари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C6" w:rsidRDefault="007F23C6" w:rsidP="007017CB">
      <w:r>
        <w:separator/>
      </w:r>
    </w:p>
  </w:endnote>
  <w:endnote w:type="continuationSeparator" w:id="0">
    <w:p w:rsidR="007F23C6" w:rsidRDefault="007F23C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B4391C">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C6" w:rsidRDefault="007F23C6" w:rsidP="007017CB">
      <w:r>
        <w:separator/>
      </w:r>
    </w:p>
  </w:footnote>
  <w:footnote w:type="continuationSeparator" w:id="0">
    <w:p w:rsidR="007F23C6" w:rsidRDefault="007F23C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E781F"/>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56C6F"/>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0455"/>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CD6"/>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F87"/>
    <w:rsid w:val="005E6108"/>
    <w:rsid w:val="005E69C0"/>
    <w:rsid w:val="005E7F60"/>
    <w:rsid w:val="005F0483"/>
    <w:rsid w:val="005F2ABB"/>
    <w:rsid w:val="005F6018"/>
    <w:rsid w:val="005F6D21"/>
    <w:rsid w:val="00601893"/>
    <w:rsid w:val="006065A2"/>
    <w:rsid w:val="0061162B"/>
    <w:rsid w:val="00614391"/>
    <w:rsid w:val="006143C7"/>
    <w:rsid w:val="00616089"/>
    <w:rsid w:val="00616102"/>
    <w:rsid w:val="006259C1"/>
    <w:rsid w:val="00627389"/>
    <w:rsid w:val="006276FB"/>
    <w:rsid w:val="00632176"/>
    <w:rsid w:val="00647333"/>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D59"/>
    <w:rsid w:val="00715F3E"/>
    <w:rsid w:val="00717015"/>
    <w:rsid w:val="00720D97"/>
    <w:rsid w:val="007212D1"/>
    <w:rsid w:val="00721C67"/>
    <w:rsid w:val="00722DD5"/>
    <w:rsid w:val="007232D8"/>
    <w:rsid w:val="00725280"/>
    <w:rsid w:val="00726AA4"/>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23C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3B94"/>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52C86"/>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3A3"/>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1E02"/>
    <w:rsid w:val="00B26521"/>
    <w:rsid w:val="00B26A84"/>
    <w:rsid w:val="00B4391C"/>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A3B08"/>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4EB9"/>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2317"/>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45B2"/>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5921"/>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58662568">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0EF4-D7C0-4662-B1CD-7CDFF7DD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210</Words>
  <Characters>1202</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2024-11-28T12:57:00Z</dcterms:created>
  <dcterms:modified xsi:type="dcterms:W3CDTF">2025-02-14T09:44:00Z</dcterms:modified>
</cp:coreProperties>
</file>